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02" w:rsidRDefault="00EC166D" w:rsidP="000A21D6">
      <w:pPr>
        <w:spacing w:line="240" w:lineRule="atLeast"/>
        <w:jc w:val="center"/>
        <w:rPr>
          <w:rFonts w:asciiTheme="minorEastAsia" w:hAnsiTheme="minorEastAsia" w:cstheme="minorEastAsia"/>
          <w:b/>
          <w:bCs/>
          <w:sz w:val="36"/>
        </w:rPr>
      </w:pPr>
      <w:r>
        <w:rPr>
          <w:rFonts w:asciiTheme="minorEastAsia" w:hAnsiTheme="minorEastAsia" w:cstheme="minorEastAsia" w:hint="eastAsia"/>
          <w:b/>
          <w:bCs/>
          <w:sz w:val="36"/>
        </w:rPr>
        <w:t>西南大学移动</w:t>
      </w:r>
      <w:r w:rsidR="00BD15F6">
        <w:rPr>
          <w:rFonts w:asciiTheme="minorEastAsia" w:hAnsiTheme="minorEastAsia" w:cstheme="minorEastAsia" w:hint="eastAsia"/>
          <w:b/>
          <w:bCs/>
          <w:sz w:val="36"/>
        </w:rPr>
        <w:t>迎新系统使用</w:t>
      </w:r>
      <w:r w:rsidR="008020DF" w:rsidRPr="00810F81">
        <w:rPr>
          <w:rFonts w:asciiTheme="minorEastAsia" w:hAnsiTheme="minorEastAsia" w:cstheme="minorEastAsia" w:hint="eastAsia"/>
          <w:b/>
          <w:bCs/>
          <w:sz w:val="36"/>
        </w:rPr>
        <w:t>指南</w:t>
      </w:r>
    </w:p>
    <w:p w:rsidR="000A21D6" w:rsidRPr="00227802" w:rsidRDefault="000A21D6" w:rsidP="000A21D6">
      <w:pPr>
        <w:spacing w:line="240" w:lineRule="atLeast"/>
        <w:jc w:val="center"/>
        <w:rPr>
          <w:rFonts w:asciiTheme="minorEastAsia" w:hAnsiTheme="minorEastAsia" w:cstheme="minorEastAsia"/>
          <w:b/>
          <w:bCs/>
          <w:sz w:val="36"/>
        </w:rPr>
      </w:pPr>
    </w:p>
    <w:p w:rsidR="00857C63" w:rsidRPr="00810F81" w:rsidRDefault="008F6D48" w:rsidP="0022780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10F81">
        <w:rPr>
          <w:rFonts w:asciiTheme="minorEastAsia" w:hAnsiTheme="minorEastAsia" w:cstheme="minorEastAsia" w:hint="eastAsia"/>
          <w:b/>
          <w:bCs/>
          <w:sz w:val="24"/>
        </w:rPr>
        <w:t>一、</w:t>
      </w:r>
      <w:r w:rsidR="008020DF" w:rsidRPr="00810F81">
        <w:rPr>
          <w:rFonts w:asciiTheme="minorEastAsia" w:hAnsiTheme="minorEastAsia" w:cstheme="minorEastAsia" w:hint="eastAsia"/>
          <w:b/>
          <w:bCs/>
          <w:sz w:val="24"/>
        </w:rPr>
        <w:t>线上</w:t>
      </w:r>
      <w:r w:rsidRPr="00810F81">
        <w:rPr>
          <w:rFonts w:asciiTheme="minorEastAsia" w:hAnsiTheme="minorEastAsia" w:cstheme="minorEastAsia" w:hint="eastAsia"/>
          <w:b/>
          <w:bCs/>
          <w:sz w:val="24"/>
        </w:rPr>
        <w:t>报</w:t>
      </w:r>
      <w:r w:rsidR="00D45980" w:rsidRPr="00810F81">
        <w:rPr>
          <w:rFonts w:asciiTheme="minorEastAsia" w:hAnsiTheme="minorEastAsia" w:cstheme="minorEastAsia" w:hint="eastAsia"/>
          <w:b/>
          <w:bCs/>
          <w:sz w:val="24"/>
        </w:rPr>
        <w:t>到</w:t>
      </w:r>
    </w:p>
    <w:p w:rsidR="00857C63" w:rsidRPr="00810F81" w:rsidRDefault="008F6D48" w:rsidP="00227802">
      <w:pPr>
        <w:spacing w:line="360" w:lineRule="auto"/>
        <w:rPr>
          <w:rFonts w:asciiTheme="minorEastAsia" w:hAnsiTheme="minorEastAsia" w:cstheme="minorEastAsia"/>
          <w:sz w:val="24"/>
        </w:rPr>
      </w:pPr>
      <w:r w:rsidRPr="00810F81">
        <w:rPr>
          <w:rFonts w:asciiTheme="minorEastAsia" w:hAnsiTheme="minorEastAsia" w:cstheme="minorEastAsia" w:hint="eastAsia"/>
          <w:sz w:val="24"/>
        </w:rPr>
        <w:t xml:space="preserve">    </w:t>
      </w:r>
      <w:r w:rsidR="00635943" w:rsidRPr="00810F81">
        <w:rPr>
          <w:rFonts w:asciiTheme="minorEastAsia" w:hAnsiTheme="minorEastAsia" w:cstheme="minorEastAsia" w:hint="eastAsia"/>
          <w:sz w:val="24"/>
        </w:rPr>
        <w:t>新生须</w:t>
      </w:r>
      <w:r w:rsidRPr="00810F81">
        <w:rPr>
          <w:rFonts w:asciiTheme="minorEastAsia" w:hAnsiTheme="minorEastAsia" w:cstheme="minorEastAsia" w:hint="eastAsia"/>
          <w:sz w:val="24"/>
        </w:rPr>
        <w:t>下载我校移动APP（下载二</w:t>
      </w:r>
      <w:proofErr w:type="gramStart"/>
      <w:r w:rsidRPr="00810F81">
        <w:rPr>
          <w:rFonts w:asciiTheme="minorEastAsia" w:hAnsiTheme="minorEastAsia" w:cstheme="minorEastAsia" w:hint="eastAsia"/>
          <w:sz w:val="24"/>
        </w:rPr>
        <w:t>维码见</w:t>
      </w:r>
      <w:proofErr w:type="gramEnd"/>
      <w:r w:rsidRPr="00810F81">
        <w:rPr>
          <w:rFonts w:asciiTheme="minorEastAsia" w:hAnsiTheme="minorEastAsia" w:cstheme="minorEastAsia" w:hint="eastAsia"/>
          <w:sz w:val="24"/>
        </w:rPr>
        <w:t>下</w:t>
      </w:r>
      <w:r w:rsidR="00D45980" w:rsidRPr="00810F81">
        <w:rPr>
          <w:rFonts w:asciiTheme="minorEastAsia" w:hAnsiTheme="minorEastAsia" w:cstheme="minorEastAsia" w:hint="eastAsia"/>
          <w:sz w:val="24"/>
        </w:rPr>
        <w:t>图</w:t>
      </w:r>
      <w:r w:rsidRPr="00810F81">
        <w:rPr>
          <w:rFonts w:asciiTheme="minorEastAsia" w:hAnsiTheme="minorEastAsia" w:cstheme="minorEastAsia" w:hint="eastAsia"/>
          <w:sz w:val="24"/>
        </w:rPr>
        <w:t>）</w:t>
      </w:r>
      <w:r w:rsidR="00227802">
        <w:rPr>
          <w:rFonts w:asciiTheme="minorEastAsia" w:hAnsiTheme="minorEastAsia" w:cstheme="minorEastAsia" w:hint="eastAsia"/>
          <w:sz w:val="24"/>
        </w:rPr>
        <w:t>，</w:t>
      </w:r>
      <w:r w:rsidR="000A21D6">
        <w:rPr>
          <w:rFonts w:asciiTheme="minorEastAsia" w:hAnsiTheme="minorEastAsia" w:cstheme="minorEastAsia" w:hint="eastAsia"/>
          <w:sz w:val="24"/>
        </w:rPr>
        <w:t>学校于</w:t>
      </w:r>
      <w:r w:rsidR="00227802" w:rsidRPr="00810F81">
        <w:rPr>
          <w:rFonts w:asciiTheme="minorEastAsia" w:hAnsiTheme="minorEastAsia" w:cstheme="minorEastAsia" w:hint="eastAsia"/>
          <w:sz w:val="24"/>
        </w:rPr>
        <w:t>2018年8月</w:t>
      </w:r>
      <w:r w:rsidR="00EC166D">
        <w:rPr>
          <w:rFonts w:asciiTheme="minorEastAsia" w:hAnsiTheme="minorEastAsia" w:cstheme="minorEastAsia"/>
          <w:sz w:val="24"/>
        </w:rPr>
        <w:t>26</w:t>
      </w:r>
      <w:r w:rsidR="00227802">
        <w:rPr>
          <w:rFonts w:asciiTheme="minorEastAsia" w:hAnsiTheme="minorEastAsia" w:cstheme="minorEastAsia" w:hint="eastAsia"/>
          <w:sz w:val="24"/>
        </w:rPr>
        <w:t>日</w:t>
      </w:r>
      <w:r w:rsidR="00227802" w:rsidRPr="00810F81">
        <w:rPr>
          <w:rFonts w:asciiTheme="minorEastAsia" w:hAnsiTheme="minorEastAsia" w:cstheme="minorEastAsia" w:hint="eastAsia"/>
          <w:sz w:val="24"/>
        </w:rPr>
        <w:t>迎新APP及服务大厅的“迎新服务”模块对新生正式开放，届时请及时关注APP及迎新模块的相关信息。</w:t>
      </w:r>
      <w:r w:rsidR="00227802">
        <w:rPr>
          <w:rFonts w:asciiTheme="minorEastAsia" w:hAnsiTheme="minorEastAsia" w:cstheme="minorEastAsia" w:hint="eastAsia"/>
          <w:sz w:val="24"/>
        </w:rPr>
        <w:t>具体登录方式</w:t>
      </w:r>
      <w:r w:rsidR="00EC166D">
        <w:rPr>
          <w:rFonts w:asciiTheme="minorEastAsia" w:hAnsiTheme="minorEastAsia" w:cstheme="minorEastAsia" w:hint="eastAsia"/>
          <w:sz w:val="24"/>
        </w:rPr>
        <w:t>：学号或身份证件号+身份证件号后6位（如在电脑</w:t>
      </w:r>
      <w:proofErr w:type="gramStart"/>
      <w:r w:rsidR="00EC166D">
        <w:rPr>
          <w:rFonts w:asciiTheme="minorEastAsia" w:hAnsiTheme="minorEastAsia" w:cstheme="minorEastAsia" w:hint="eastAsia"/>
          <w:sz w:val="24"/>
        </w:rPr>
        <w:t>端修改</w:t>
      </w:r>
      <w:proofErr w:type="gramEnd"/>
      <w:r w:rsidR="00EC166D">
        <w:rPr>
          <w:rFonts w:asciiTheme="minorEastAsia" w:hAnsiTheme="minorEastAsia" w:cstheme="minorEastAsia" w:hint="eastAsia"/>
          <w:sz w:val="24"/>
        </w:rPr>
        <w:t>后密码的</w:t>
      </w:r>
      <w:proofErr w:type="gramStart"/>
      <w:r w:rsidR="00EC166D">
        <w:rPr>
          <w:rFonts w:asciiTheme="minorEastAsia" w:hAnsiTheme="minorEastAsia" w:cstheme="minorEastAsia" w:hint="eastAsia"/>
          <w:sz w:val="24"/>
        </w:rPr>
        <w:t>同学请已修改</w:t>
      </w:r>
      <w:proofErr w:type="gramEnd"/>
      <w:r w:rsidR="00EC166D">
        <w:rPr>
          <w:rFonts w:asciiTheme="minorEastAsia" w:hAnsiTheme="minorEastAsia" w:cstheme="minorEastAsia" w:hint="eastAsia"/>
          <w:sz w:val="24"/>
        </w:rPr>
        <w:t>后的密码进行登录）</w:t>
      </w:r>
    </w:p>
    <w:p w:rsidR="00D45980" w:rsidRPr="00810F81" w:rsidRDefault="008F6D48" w:rsidP="00EC166D">
      <w:pPr>
        <w:spacing w:line="360" w:lineRule="auto"/>
        <w:rPr>
          <w:rFonts w:asciiTheme="minorEastAsia" w:hAnsiTheme="minorEastAsia" w:cstheme="minorEastAsia"/>
          <w:sz w:val="24"/>
        </w:rPr>
      </w:pPr>
      <w:r w:rsidRPr="00810F81"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 wp14:anchorId="13A4C3AD" wp14:editId="32F37D78">
            <wp:extent cx="1343025" cy="1304925"/>
            <wp:effectExtent l="19050" t="19050" r="28575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E2FE4">
        <w:rPr>
          <w:noProof/>
        </w:rPr>
        <w:drawing>
          <wp:inline distT="0" distB="0" distL="0" distR="0" wp14:anchorId="359EA4DD" wp14:editId="2E5D0A69">
            <wp:extent cx="1895475" cy="319087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6042" cy="322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FE4">
        <w:rPr>
          <w:rFonts w:asciiTheme="minorEastAsia" w:hAnsiTheme="minorEastAsia" w:cstheme="minorEastAsia"/>
          <w:noProof/>
          <w:sz w:val="24"/>
        </w:rPr>
        <w:t xml:space="preserve"> </w:t>
      </w:r>
      <w:r w:rsidR="00E178CE">
        <w:rPr>
          <w:rFonts w:asciiTheme="minorEastAsia" w:hAnsiTheme="minorEastAsia" w:cstheme="minorEastAsia"/>
          <w:noProof/>
          <w:sz w:val="24"/>
        </w:rPr>
        <w:t xml:space="preserve"> </w:t>
      </w:r>
      <w:r w:rsidR="00E178CE">
        <w:rPr>
          <w:noProof/>
        </w:rPr>
        <w:drawing>
          <wp:inline distT="0" distB="0" distL="0" distR="0" wp14:anchorId="0BF6E56F" wp14:editId="7842EEF7">
            <wp:extent cx="1733550" cy="3143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5915" cy="314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6D" w:rsidRPr="00EC166D" w:rsidRDefault="00EC166D" w:rsidP="00EC166D">
      <w:pPr>
        <w:spacing w:line="360" w:lineRule="auto"/>
        <w:ind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/>
          <w:b/>
          <w:sz w:val="24"/>
        </w:rPr>
        <w:t>1</w:t>
      </w:r>
      <w:r w:rsidR="005A0826" w:rsidRPr="00B70A4D">
        <w:rPr>
          <w:rFonts w:asciiTheme="minorEastAsia" w:hAnsiTheme="minorEastAsia" w:cstheme="minorEastAsia" w:hint="eastAsia"/>
          <w:b/>
          <w:sz w:val="24"/>
        </w:rPr>
        <w:t>、</w:t>
      </w:r>
      <w:r w:rsidR="008F6D48" w:rsidRPr="00B70A4D">
        <w:rPr>
          <w:rFonts w:asciiTheme="minorEastAsia" w:hAnsiTheme="minorEastAsia" w:cstheme="minorEastAsia" w:hint="eastAsia"/>
          <w:b/>
          <w:sz w:val="24"/>
        </w:rPr>
        <w:t>财务缴费</w:t>
      </w:r>
      <w:r w:rsidR="008F6D48" w:rsidRPr="00810F81">
        <w:rPr>
          <w:rFonts w:asciiTheme="minorEastAsia" w:hAnsiTheme="minorEastAsia" w:cstheme="minorEastAsia" w:hint="eastAsia"/>
          <w:sz w:val="24"/>
        </w:rPr>
        <w:t>：新生可查询需缴费用具体明细及金额，可查询自己的缴费情况</w:t>
      </w:r>
      <w:r w:rsidR="00D45980" w:rsidRPr="00810F81">
        <w:rPr>
          <w:rFonts w:asciiTheme="minorEastAsia" w:hAnsiTheme="minorEastAsia" w:cstheme="minorEastAsia" w:hint="eastAsia"/>
          <w:sz w:val="24"/>
        </w:rPr>
        <w:t>（完成缴费后1-3个工作日可通过系统查看到自己的缴费情况）</w:t>
      </w:r>
      <w:r w:rsidR="008F6D48" w:rsidRPr="00810F81">
        <w:rPr>
          <w:rFonts w:asciiTheme="minorEastAsia" w:hAnsiTheme="minorEastAsia" w:cstheme="minorEastAsia" w:hint="eastAsia"/>
          <w:sz w:val="24"/>
        </w:rPr>
        <w:t>。</w:t>
      </w:r>
    </w:p>
    <w:p w:rsidR="00EC166D" w:rsidRDefault="00B15D51" w:rsidP="00227802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cs="宋体"/>
          <w:sz w:val="28"/>
          <w:szCs w:val="28"/>
        </w:rPr>
        <w:t>2</w:t>
      </w:r>
      <w:r w:rsidR="00EC166D">
        <w:rPr>
          <w:rFonts w:cs="宋体" w:hint="eastAsia"/>
          <w:sz w:val="28"/>
          <w:szCs w:val="28"/>
        </w:rPr>
        <w:t>、</w:t>
      </w:r>
      <w:r w:rsidR="00EC166D" w:rsidRPr="000E2FE4">
        <w:rPr>
          <w:rFonts w:asciiTheme="minorEastAsia" w:hAnsiTheme="minorEastAsia" w:cstheme="minorEastAsia" w:hint="eastAsia"/>
          <w:b/>
          <w:sz w:val="24"/>
        </w:rPr>
        <w:t>宿舍信息</w:t>
      </w:r>
      <w:r w:rsidR="00EC166D" w:rsidRPr="00EC166D">
        <w:rPr>
          <w:rFonts w:asciiTheme="minorEastAsia" w:hAnsiTheme="minorEastAsia" w:cstheme="minorEastAsia" w:hint="eastAsia"/>
          <w:sz w:val="24"/>
        </w:rPr>
        <w:t>：新生可在移动端查看自己的住宿信息</w:t>
      </w:r>
      <w:r w:rsidR="003B34CD">
        <w:rPr>
          <w:rFonts w:asciiTheme="minorEastAsia" w:hAnsiTheme="minorEastAsia" w:cstheme="minorEastAsia" w:hint="eastAsia"/>
          <w:sz w:val="24"/>
        </w:rPr>
        <w:t>。</w:t>
      </w:r>
    </w:p>
    <w:p w:rsidR="003B34CD" w:rsidRDefault="003B34CD" w:rsidP="00227802">
      <w:pPr>
        <w:spacing w:line="360" w:lineRule="auto"/>
        <w:ind w:firstLine="480"/>
        <w:rPr>
          <w:rFonts w:asciiTheme="minorEastAsia" w:hAnsiTheme="minorEastAsia" w:cstheme="minorEastAsia" w:hint="eastAsia"/>
          <w:sz w:val="24"/>
        </w:rPr>
      </w:pPr>
      <w:r w:rsidRPr="003B34CD">
        <w:rPr>
          <w:rFonts w:asciiTheme="minorEastAsia" w:hAnsiTheme="minorEastAsia" w:cstheme="minorEastAsia" w:hint="eastAsia"/>
          <w:b/>
          <w:sz w:val="24"/>
        </w:rPr>
        <w:t>3、</w:t>
      </w:r>
      <w:bookmarkStart w:id="0" w:name="_GoBack"/>
      <w:bookmarkEnd w:id="0"/>
      <w:r w:rsidRPr="003B34CD">
        <w:rPr>
          <w:rFonts w:asciiTheme="minorEastAsia" w:hAnsiTheme="minorEastAsia" w:cstheme="minorEastAsia" w:hint="eastAsia"/>
          <w:b/>
          <w:sz w:val="24"/>
        </w:rPr>
        <w:t>信息采集</w:t>
      </w:r>
      <w:r>
        <w:rPr>
          <w:rFonts w:asciiTheme="minorEastAsia" w:hAnsiTheme="minorEastAsia" w:cstheme="minorEastAsia" w:hint="eastAsia"/>
          <w:sz w:val="24"/>
        </w:rPr>
        <w:t>：新生可通过移动端进行信息采集。</w:t>
      </w:r>
    </w:p>
    <w:p w:rsidR="00D91ADF" w:rsidRPr="00D91ADF" w:rsidRDefault="00D91ADF" w:rsidP="00A26F41">
      <w:pPr>
        <w:spacing w:line="360" w:lineRule="auto"/>
        <w:ind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温馨提醒：</w:t>
      </w:r>
      <w:r w:rsidR="00A26F41">
        <w:rPr>
          <w:rFonts w:asciiTheme="minorEastAsia" w:hAnsiTheme="minorEastAsia" w:cstheme="minorEastAsia"/>
          <w:sz w:val="24"/>
        </w:rPr>
        <w:t>健康档案，请在</w:t>
      </w:r>
      <w:r w:rsidR="00A26F41">
        <w:rPr>
          <w:rFonts w:asciiTheme="minorEastAsia" w:hAnsiTheme="minorEastAsia" w:cstheme="minorEastAsia" w:hint="eastAsia"/>
          <w:sz w:val="24"/>
        </w:rPr>
        <w:t>电脑（PC）端进行。</w:t>
      </w:r>
    </w:p>
    <w:p w:rsidR="00857C63" w:rsidRPr="00810F81" w:rsidRDefault="008F6D48" w:rsidP="0022780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810F81">
        <w:rPr>
          <w:rFonts w:asciiTheme="minorEastAsia" w:hAnsiTheme="minorEastAsia" w:cstheme="minorEastAsia" w:hint="eastAsia"/>
          <w:sz w:val="24"/>
        </w:rPr>
        <w:t xml:space="preserve">   </w:t>
      </w:r>
      <w:r w:rsidRPr="00810F81">
        <w:rPr>
          <w:rFonts w:asciiTheme="minorEastAsia" w:hAnsiTheme="minorEastAsia" w:cstheme="minorEastAsia" w:hint="eastAsia"/>
          <w:b/>
          <w:bCs/>
          <w:sz w:val="24"/>
        </w:rPr>
        <w:t>二、现场报道</w:t>
      </w:r>
    </w:p>
    <w:p w:rsidR="00857C63" w:rsidRPr="00227802" w:rsidRDefault="00635943" w:rsidP="00227802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 w:rsidRPr="00810F81">
        <w:rPr>
          <w:rFonts w:asciiTheme="minorEastAsia" w:hAnsiTheme="minorEastAsia" w:cstheme="minorEastAsia" w:hint="eastAsia"/>
          <w:sz w:val="24"/>
        </w:rPr>
        <w:t>新生到校后到所在院系迎新现场，</w:t>
      </w:r>
      <w:r w:rsidR="009117D1">
        <w:rPr>
          <w:rFonts w:asciiTheme="minorEastAsia" w:hAnsiTheme="minorEastAsia" w:cstheme="minorEastAsia" w:hint="eastAsia"/>
          <w:sz w:val="24"/>
        </w:rPr>
        <w:t>出示“迎新报到单”上的</w:t>
      </w:r>
      <w:proofErr w:type="gramStart"/>
      <w:r w:rsidR="009117D1">
        <w:rPr>
          <w:rFonts w:asciiTheme="minorEastAsia" w:hAnsiTheme="minorEastAsia" w:cstheme="minorEastAsia" w:hint="eastAsia"/>
          <w:sz w:val="24"/>
        </w:rPr>
        <w:t>二维码或</w:t>
      </w:r>
      <w:proofErr w:type="gramEnd"/>
      <w:r w:rsidRPr="00810F81">
        <w:rPr>
          <w:rFonts w:asciiTheme="minorEastAsia" w:hAnsiTheme="minorEastAsia" w:cstheme="minorEastAsia" w:hint="eastAsia"/>
          <w:sz w:val="24"/>
        </w:rPr>
        <w:t>打开今日校园</w:t>
      </w:r>
      <w:r w:rsidR="008F6D48" w:rsidRPr="00810F81">
        <w:rPr>
          <w:rFonts w:asciiTheme="minorEastAsia" w:hAnsiTheme="minorEastAsia" w:cstheme="minorEastAsia" w:hint="eastAsia"/>
          <w:sz w:val="24"/>
        </w:rPr>
        <w:t>APP</w:t>
      </w:r>
      <w:r w:rsidRPr="00810F81">
        <w:rPr>
          <w:rFonts w:asciiTheme="minorEastAsia" w:hAnsiTheme="minorEastAsia" w:cstheme="minorEastAsia" w:hint="eastAsia"/>
          <w:sz w:val="24"/>
        </w:rPr>
        <w:t>中的报到</w:t>
      </w:r>
      <w:r w:rsidR="008F6D48" w:rsidRPr="00810F81">
        <w:rPr>
          <w:rFonts w:asciiTheme="minorEastAsia" w:hAnsiTheme="minorEastAsia" w:cstheme="minorEastAsia" w:hint="eastAsia"/>
          <w:sz w:val="24"/>
        </w:rPr>
        <w:t>二维码</w:t>
      </w:r>
      <w:r w:rsidRPr="00810F81">
        <w:rPr>
          <w:rFonts w:asciiTheme="minorEastAsia" w:hAnsiTheme="minorEastAsia" w:cstheme="minorEastAsia" w:hint="eastAsia"/>
          <w:sz w:val="24"/>
        </w:rPr>
        <w:t>，通过</w:t>
      </w:r>
      <w:r w:rsidR="009117D1">
        <w:rPr>
          <w:rFonts w:asciiTheme="minorEastAsia" w:hAnsiTheme="minorEastAsia" w:cstheme="minorEastAsia" w:hint="eastAsia"/>
          <w:sz w:val="24"/>
        </w:rPr>
        <w:t>所在院系学生迎新</w:t>
      </w:r>
      <w:r w:rsidRPr="00810F81">
        <w:rPr>
          <w:rFonts w:asciiTheme="minorEastAsia" w:hAnsiTheme="minorEastAsia" w:cstheme="minorEastAsia" w:hint="eastAsia"/>
          <w:sz w:val="24"/>
        </w:rPr>
        <w:t>志愿者扫描</w:t>
      </w:r>
      <w:r w:rsidR="008020DF" w:rsidRPr="00810F81">
        <w:rPr>
          <w:rFonts w:asciiTheme="minorEastAsia" w:hAnsiTheme="minorEastAsia" w:cstheme="minorEastAsia" w:hint="eastAsia"/>
          <w:sz w:val="24"/>
        </w:rPr>
        <w:t>该</w:t>
      </w:r>
      <w:r w:rsidRPr="00810F81">
        <w:rPr>
          <w:rFonts w:asciiTheme="minorEastAsia" w:hAnsiTheme="minorEastAsia" w:cstheme="minorEastAsia" w:hint="eastAsia"/>
          <w:sz w:val="24"/>
        </w:rPr>
        <w:t>二</w:t>
      </w:r>
      <w:proofErr w:type="gramStart"/>
      <w:r w:rsidRPr="00810F81">
        <w:rPr>
          <w:rFonts w:asciiTheme="minorEastAsia" w:hAnsiTheme="minorEastAsia" w:cstheme="minorEastAsia" w:hint="eastAsia"/>
          <w:sz w:val="24"/>
        </w:rPr>
        <w:t>维码完成</w:t>
      </w:r>
      <w:proofErr w:type="gramEnd"/>
      <w:r w:rsidR="008F6D48" w:rsidRPr="00810F81">
        <w:rPr>
          <w:rFonts w:asciiTheme="minorEastAsia" w:hAnsiTheme="minorEastAsia" w:cstheme="minorEastAsia" w:hint="eastAsia"/>
          <w:sz w:val="24"/>
        </w:rPr>
        <w:t>报到</w:t>
      </w:r>
      <w:r w:rsidRPr="00810F81">
        <w:rPr>
          <w:rFonts w:asciiTheme="minorEastAsia" w:hAnsiTheme="minorEastAsia" w:cstheme="minorEastAsia" w:hint="eastAsia"/>
          <w:sz w:val="24"/>
        </w:rPr>
        <w:t>即可</w:t>
      </w:r>
    </w:p>
    <w:sectPr w:rsidR="00857C63" w:rsidRPr="00227802" w:rsidSect="002C0D57">
      <w:footerReference w:type="default" r:id="rId12"/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85" w:rsidRDefault="00D65085" w:rsidP="00D45980">
      <w:r>
        <w:separator/>
      </w:r>
    </w:p>
  </w:endnote>
  <w:endnote w:type="continuationSeparator" w:id="0">
    <w:p w:rsidR="00D65085" w:rsidRDefault="00D65085" w:rsidP="00D4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746615"/>
      <w:docPartObj>
        <w:docPartGallery w:val="Page Numbers (Bottom of Page)"/>
        <w:docPartUnique/>
      </w:docPartObj>
    </w:sdtPr>
    <w:sdtEndPr/>
    <w:sdtContent>
      <w:p w:rsidR="00322999" w:rsidRDefault="00322999" w:rsidP="00322999">
        <w:pPr>
          <w:pStyle w:val="a5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78CE" w:rsidRPr="00E178CE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322999" w:rsidRDefault="00322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85" w:rsidRDefault="00D65085" w:rsidP="00D45980">
      <w:r>
        <w:separator/>
      </w:r>
    </w:p>
  </w:footnote>
  <w:footnote w:type="continuationSeparator" w:id="0">
    <w:p w:rsidR="00D65085" w:rsidRDefault="00D65085" w:rsidP="00D4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7490"/>
    <w:multiLevelType w:val="hybridMultilevel"/>
    <w:tmpl w:val="02C233B0"/>
    <w:lvl w:ilvl="0" w:tplc="A154C1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421B43"/>
    <w:multiLevelType w:val="hybridMultilevel"/>
    <w:tmpl w:val="30BAA93C"/>
    <w:lvl w:ilvl="0" w:tplc="CE8C886A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B467CA3"/>
    <w:multiLevelType w:val="hybridMultilevel"/>
    <w:tmpl w:val="7A349E68"/>
    <w:lvl w:ilvl="0" w:tplc="CE8C886A">
      <w:start w:val="1"/>
      <w:numFmt w:val="decimal"/>
      <w:lvlText w:val="(%1)"/>
      <w:lvlJc w:val="left"/>
      <w:pPr>
        <w:ind w:left="311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34" w:hanging="420"/>
      </w:pPr>
    </w:lvl>
    <w:lvl w:ilvl="2" w:tplc="0409001B" w:tentative="1">
      <w:start w:val="1"/>
      <w:numFmt w:val="lowerRoman"/>
      <w:lvlText w:val="%3."/>
      <w:lvlJc w:val="righ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9" w:tentative="1">
      <w:start w:val="1"/>
      <w:numFmt w:val="lowerLetter"/>
      <w:lvlText w:val="%5)"/>
      <w:lvlJc w:val="left"/>
      <w:pPr>
        <w:ind w:left="4794" w:hanging="420"/>
      </w:pPr>
    </w:lvl>
    <w:lvl w:ilvl="5" w:tplc="0409001B" w:tentative="1">
      <w:start w:val="1"/>
      <w:numFmt w:val="lowerRoman"/>
      <w:lvlText w:val="%6."/>
      <w:lvlJc w:val="righ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9" w:tentative="1">
      <w:start w:val="1"/>
      <w:numFmt w:val="lowerLetter"/>
      <w:lvlText w:val="%8)"/>
      <w:lvlJc w:val="left"/>
      <w:pPr>
        <w:ind w:left="6054" w:hanging="420"/>
      </w:pPr>
    </w:lvl>
    <w:lvl w:ilvl="8" w:tplc="0409001B" w:tentative="1">
      <w:start w:val="1"/>
      <w:numFmt w:val="lowerRoman"/>
      <w:lvlText w:val="%9."/>
      <w:lvlJc w:val="right"/>
      <w:pPr>
        <w:ind w:left="647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63"/>
    <w:rsid w:val="000222D7"/>
    <w:rsid w:val="0005404E"/>
    <w:rsid w:val="00080350"/>
    <w:rsid w:val="000A21D6"/>
    <w:rsid w:val="000E2FE4"/>
    <w:rsid w:val="000E7C4E"/>
    <w:rsid w:val="00177922"/>
    <w:rsid w:val="002211FC"/>
    <w:rsid w:val="00227802"/>
    <w:rsid w:val="00280C36"/>
    <w:rsid w:val="002C0D57"/>
    <w:rsid w:val="003224AE"/>
    <w:rsid w:val="00322999"/>
    <w:rsid w:val="00351D33"/>
    <w:rsid w:val="00377CCB"/>
    <w:rsid w:val="003B34CD"/>
    <w:rsid w:val="004208DD"/>
    <w:rsid w:val="004336AD"/>
    <w:rsid w:val="004544B3"/>
    <w:rsid w:val="00462D8F"/>
    <w:rsid w:val="005A0826"/>
    <w:rsid w:val="005A2A8B"/>
    <w:rsid w:val="005A566B"/>
    <w:rsid w:val="005B65AB"/>
    <w:rsid w:val="005E1B97"/>
    <w:rsid w:val="00602EB1"/>
    <w:rsid w:val="006220DE"/>
    <w:rsid w:val="00630C8A"/>
    <w:rsid w:val="00635943"/>
    <w:rsid w:val="0063651D"/>
    <w:rsid w:val="00675826"/>
    <w:rsid w:val="00694C98"/>
    <w:rsid w:val="00695313"/>
    <w:rsid w:val="006E341A"/>
    <w:rsid w:val="006F2359"/>
    <w:rsid w:val="00735B7B"/>
    <w:rsid w:val="007809DB"/>
    <w:rsid w:val="008020DF"/>
    <w:rsid w:val="00810F81"/>
    <w:rsid w:val="00857C63"/>
    <w:rsid w:val="008F6D48"/>
    <w:rsid w:val="009117D1"/>
    <w:rsid w:val="00914E48"/>
    <w:rsid w:val="00A26F41"/>
    <w:rsid w:val="00A321FB"/>
    <w:rsid w:val="00A64FCE"/>
    <w:rsid w:val="00AE1C9B"/>
    <w:rsid w:val="00AF0079"/>
    <w:rsid w:val="00B15D51"/>
    <w:rsid w:val="00B16E51"/>
    <w:rsid w:val="00B22330"/>
    <w:rsid w:val="00B70A4D"/>
    <w:rsid w:val="00BD15F6"/>
    <w:rsid w:val="00C503CB"/>
    <w:rsid w:val="00C8323C"/>
    <w:rsid w:val="00D45980"/>
    <w:rsid w:val="00D65085"/>
    <w:rsid w:val="00D91ADF"/>
    <w:rsid w:val="00E178CE"/>
    <w:rsid w:val="00E30B6A"/>
    <w:rsid w:val="00E73309"/>
    <w:rsid w:val="00EC166D"/>
    <w:rsid w:val="00F81015"/>
    <w:rsid w:val="00F81B81"/>
    <w:rsid w:val="095917DE"/>
    <w:rsid w:val="455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3D6618-74F7-4E17-AE91-64ED83A0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45980"/>
    <w:rPr>
      <w:sz w:val="18"/>
      <w:szCs w:val="18"/>
    </w:rPr>
  </w:style>
  <w:style w:type="character" w:customStyle="1" w:styleId="Char">
    <w:name w:val="批注框文本 Char"/>
    <w:basedOn w:val="a0"/>
    <w:link w:val="a3"/>
    <w:rsid w:val="00D459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4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459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45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59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AE1C9B"/>
    <w:pPr>
      <w:ind w:firstLineChars="200" w:firstLine="420"/>
    </w:pPr>
  </w:style>
  <w:style w:type="character" w:styleId="a7">
    <w:name w:val="Hyperlink"/>
    <w:basedOn w:val="a0"/>
    <w:unhideWhenUsed/>
    <w:rsid w:val="000E7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45DBE1-1C60-4F8C-9CB3-018521D9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Icy-haha</dc:creator>
  <cp:lastModifiedBy>微软用户</cp:lastModifiedBy>
  <cp:revision>27</cp:revision>
  <cp:lastPrinted>2018-06-26T07:58:00Z</cp:lastPrinted>
  <dcterms:created xsi:type="dcterms:W3CDTF">2018-06-26T11:08:00Z</dcterms:created>
  <dcterms:modified xsi:type="dcterms:W3CDTF">2018-08-27T07:52:00Z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